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135" w:rsidRPr="007920DF" w:rsidRDefault="003A0135" w:rsidP="003A0135">
      <w:pPr>
        <w:spacing w:line="360" w:lineRule="auto"/>
        <w:ind w:right="-9"/>
        <w:jc w:val="center"/>
        <w:rPr>
          <w:rFonts w:asciiTheme="majorHAnsi" w:hAnsiTheme="majorHAnsi" w:cs="Calibri Light"/>
          <w:b/>
          <w:shd w:val="clear" w:color="auto" w:fill="000000"/>
        </w:rPr>
      </w:pPr>
      <w:r w:rsidRPr="007920DF">
        <w:rPr>
          <w:rFonts w:asciiTheme="majorHAnsi" w:hAnsiTheme="majorHAnsi" w:cs="Calibri Light"/>
          <w:b/>
          <w:shd w:val="clear" w:color="auto" w:fill="000000"/>
        </w:rPr>
        <w:t xml:space="preserve">VACANCY ANNOUNCEMENT </w:t>
      </w:r>
    </w:p>
    <w:p w:rsidR="003A0135" w:rsidRDefault="003A0135" w:rsidP="003A0135">
      <w:pPr>
        <w:spacing w:after="0" w:line="288" w:lineRule="auto"/>
        <w:jc w:val="both"/>
        <w:rPr>
          <w:rFonts w:asciiTheme="majorHAnsi" w:hAnsiTheme="majorHAnsi" w:cs="Calibri Light"/>
        </w:rPr>
      </w:pPr>
      <w:r w:rsidRPr="001C53FA">
        <w:rPr>
          <w:rFonts w:asciiTheme="majorHAnsi" w:hAnsiTheme="majorHAnsi" w:cs="Calibri Light"/>
        </w:rPr>
        <w:t xml:space="preserve">The Village Education Resource Center (VERC) is a national level voluntary organization. The organization is registered under the Bureau of NGO Affairs and the Ministry of Social Welfare, whose certificate numbers are 133 and </w:t>
      </w:r>
      <w:proofErr w:type="spellStart"/>
      <w:r w:rsidRPr="001C53FA">
        <w:rPr>
          <w:rFonts w:asciiTheme="majorHAnsi" w:hAnsiTheme="majorHAnsi" w:cs="Calibri Light"/>
        </w:rPr>
        <w:t>Dha</w:t>
      </w:r>
      <w:proofErr w:type="spellEnd"/>
      <w:r w:rsidRPr="001C53FA">
        <w:rPr>
          <w:rFonts w:asciiTheme="majorHAnsi" w:hAnsiTheme="majorHAnsi" w:cs="Calibri Light"/>
        </w:rPr>
        <w:t xml:space="preserve"> - 02272 respectively and it is also registered with the Microcredit Regulatory Authority (MRA) with certificate number 01275-00523-00017. </w:t>
      </w:r>
      <w:r>
        <w:rPr>
          <w:rFonts w:asciiTheme="majorHAnsi" w:hAnsiTheme="majorHAnsi" w:cs="Calibri Light"/>
        </w:rPr>
        <w:t>In partnership with Save the Children, VERC</w:t>
      </w:r>
      <w:r w:rsidRPr="001C53FA">
        <w:rPr>
          <w:rFonts w:asciiTheme="majorHAnsi" w:hAnsiTheme="majorHAnsi" w:cs="Calibri Light"/>
        </w:rPr>
        <w:t xml:space="preserve"> is going to implement </w:t>
      </w:r>
      <w:proofErr w:type="spellStart"/>
      <w:r>
        <w:rPr>
          <w:rFonts w:asciiTheme="majorHAnsi" w:hAnsiTheme="majorHAnsi" w:cs="Calibri Light"/>
        </w:rPr>
        <w:t>Oporajita</w:t>
      </w:r>
      <w:proofErr w:type="spellEnd"/>
      <w:r>
        <w:rPr>
          <w:rFonts w:asciiTheme="majorHAnsi" w:hAnsiTheme="majorHAnsi" w:cs="Calibri Light"/>
        </w:rPr>
        <w:t xml:space="preserve"> Phase 2 project in Savar and Gazipur area. </w:t>
      </w:r>
    </w:p>
    <w:p w:rsidR="003A0135" w:rsidRPr="001C53FA" w:rsidRDefault="003A0135" w:rsidP="003A0135">
      <w:pPr>
        <w:spacing w:after="0" w:line="288" w:lineRule="auto"/>
        <w:jc w:val="both"/>
        <w:rPr>
          <w:rFonts w:asciiTheme="majorHAnsi" w:hAnsiTheme="majorHAnsi" w:cs="Calibri Light"/>
        </w:rPr>
      </w:pPr>
      <w:r w:rsidRPr="001C53FA">
        <w:rPr>
          <w:rFonts w:asciiTheme="majorHAnsi" w:hAnsiTheme="majorHAnsi" w:cs="Calibri Light"/>
        </w:rPr>
        <w:t>Recruitment against the following project position will be made on urgent basis for implementation of the project interventions:</w:t>
      </w:r>
    </w:p>
    <w:p w:rsidR="003A0135" w:rsidRPr="005A70C0" w:rsidRDefault="003A0135" w:rsidP="003A0135">
      <w:pPr>
        <w:shd w:val="clear" w:color="auto" w:fill="FFFFFF"/>
        <w:spacing w:after="0" w:line="240" w:lineRule="auto"/>
        <w:outlineLvl w:val="3"/>
        <w:rPr>
          <w:rFonts w:ascii="Lato" w:hAnsi="Lato" w:cs="Arial"/>
          <w:b/>
          <w:bCs/>
        </w:rPr>
      </w:pPr>
    </w:p>
    <w:p w:rsidR="003A0135" w:rsidRPr="00744491" w:rsidRDefault="003A0135" w:rsidP="003A0135">
      <w:pPr>
        <w:spacing w:after="0" w:line="288" w:lineRule="auto"/>
        <w:jc w:val="both"/>
        <w:rPr>
          <w:rFonts w:asciiTheme="majorHAnsi" w:hAnsiTheme="majorHAnsi" w:cs="Calibri Light"/>
        </w:rPr>
      </w:pPr>
      <w:r w:rsidRPr="00744491">
        <w:rPr>
          <w:rFonts w:asciiTheme="majorHAnsi" w:hAnsiTheme="majorHAnsi" w:cs="Calibri Light"/>
          <w:b/>
          <w:bCs/>
        </w:rPr>
        <w:t>Position:</w:t>
      </w:r>
      <w:r w:rsidRPr="00744491">
        <w:rPr>
          <w:rFonts w:asciiTheme="majorHAnsi" w:hAnsiTheme="majorHAnsi" w:cs="Calibri Light"/>
        </w:rPr>
        <w:t xml:space="preserve">  Case Management Officer cum Psychosocial Counselor - (01 position)</w:t>
      </w:r>
    </w:p>
    <w:p w:rsidR="003A0135" w:rsidRPr="00744491" w:rsidRDefault="003A0135" w:rsidP="003A0135">
      <w:pPr>
        <w:spacing w:after="0" w:line="288" w:lineRule="auto"/>
        <w:jc w:val="both"/>
        <w:rPr>
          <w:rFonts w:asciiTheme="majorHAnsi" w:hAnsiTheme="majorHAnsi" w:cs="Calibri Light"/>
        </w:rPr>
      </w:pPr>
      <w:r w:rsidRPr="00744491">
        <w:rPr>
          <w:rFonts w:asciiTheme="majorHAnsi" w:hAnsiTheme="majorHAnsi" w:cs="Calibri Light"/>
          <w:b/>
          <w:bCs/>
        </w:rPr>
        <w:t>Duration</w:t>
      </w:r>
      <w:r w:rsidRPr="00744491">
        <w:rPr>
          <w:rFonts w:asciiTheme="majorHAnsi" w:hAnsiTheme="majorHAnsi" w:cs="Calibri Light"/>
        </w:rPr>
        <w:t xml:space="preserve">: June 2025 to November 2027 </w:t>
      </w:r>
    </w:p>
    <w:p w:rsidR="003A0135" w:rsidRPr="007920DF" w:rsidRDefault="003A0135" w:rsidP="003A0135">
      <w:pPr>
        <w:spacing w:after="0" w:line="288" w:lineRule="auto"/>
        <w:ind w:right="-7"/>
        <w:jc w:val="both"/>
        <w:rPr>
          <w:rFonts w:asciiTheme="majorHAnsi" w:hAnsiTheme="majorHAnsi" w:cs="Calibri Light"/>
          <w:b/>
        </w:rPr>
      </w:pPr>
    </w:p>
    <w:p w:rsidR="003A0135" w:rsidRPr="007920DF" w:rsidRDefault="003A0135" w:rsidP="003A0135">
      <w:pPr>
        <w:shd w:val="clear" w:color="auto" w:fill="FFFFFF"/>
        <w:spacing w:after="0" w:line="240" w:lineRule="auto"/>
        <w:outlineLvl w:val="3"/>
        <w:rPr>
          <w:rFonts w:asciiTheme="majorHAnsi" w:hAnsiTheme="majorHAnsi" w:cs="Calibri Light"/>
          <w:b/>
          <w:bCs/>
        </w:rPr>
      </w:pPr>
      <w:r w:rsidRPr="007920DF">
        <w:rPr>
          <w:rFonts w:asciiTheme="majorHAnsi" w:hAnsiTheme="majorHAnsi" w:cs="Calibri Light"/>
          <w:b/>
          <w:bCs/>
        </w:rPr>
        <w:t>Job Responsibilities</w:t>
      </w:r>
    </w:p>
    <w:p w:rsidR="003A0135" w:rsidRPr="007920DF" w:rsidRDefault="003A0135" w:rsidP="003A0135">
      <w:pPr>
        <w:spacing w:after="0" w:line="240" w:lineRule="auto"/>
        <w:ind w:left="360"/>
        <w:rPr>
          <w:rFonts w:asciiTheme="majorHAnsi" w:hAnsiTheme="majorHAnsi" w:cs="Calibri Light"/>
        </w:rPr>
      </w:pPr>
    </w:p>
    <w:p w:rsidR="003A0135" w:rsidRPr="007920DF" w:rsidRDefault="003A0135" w:rsidP="003A0135">
      <w:pPr>
        <w:numPr>
          <w:ilvl w:val="0"/>
          <w:numId w:val="1"/>
        </w:numPr>
        <w:tabs>
          <w:tab w:val="clear" w:pos="720"/>
          <w:tab w:val="num" w:pos="360"/>
        </w:tabs>
        <w:spacing w:after="0" w:line="240" w:lineRule="auto"/>
        <w:ind w:left="360"/>
        <w:rPr>
          <w:rFonts w:asciiTheme="majorHAnsi" w:hAnsiTheme="majorHAnsi" w:cs="Calibri Light"/>
        </w:rPr>
      </w:pPr>
      <w:r w:rsidRPr="007920DF">
        <w:rPr>
          <w:rFonts w:asciiTheme="majorHAnsi" w:hAnsiTheme="majorHAnsi" w:cs="Calibri Light"/>
        </w:rPr>
        <w:t>Establish a case management system at project level</w:t>
      </w:r>
    </w:p>
    <w:p w:rsidR="003A0135" w:rsidRPr="007920DF" w:rsidRDefault="003A0135" w:rsidP="003A0135">
      <w:pPr>
        <w:numPr>
          <w:ilvl w:val="0"/>
          <w:numId w:val="1"/>
        </w:numPr>
        <w:tabs>
          <w:tab w:val="clear" w:pos="720"/>
          <w:tab w:val="num" w:pos="360"/>
        </w:tabs>
        <w:spacing w:after="0" w:line="240" w:lineRule="auto"/>
        <w:ind w:left="360"/>
        <w:rPr>
          <w:rFonts w:asciiTheme="majorHAnsi" w:hAnsiTheme="majorHAnsi" w:cs="Calibri Light"/>
        </w:rPr>
      </w:pPr>
      <w:r w:rsidRPr="007920DF">
        <w:rPr>
          <w:rFonts w:asciiTheme="majorHAnsi" w:hAnsiTheme="majorHAnsi" w:cs="Calibri Light"/>
        </w:rPr>
        <w:t>Lead case management activities, coordinate with case workers and other project staff</w:t>
      </w:r>
    </w:p>
    <w:p w:rsidR="003A0135" w:rsidRPr="007920DF" w:rsidRDefault="003A0135" w:rsidP="003A0135">
      <w:pPr>
        <w:numPr>
          <w:ilvl w:val="0"/>
          <w:numId w:val="1"/>
        </w:numPr>
        <w:tabs>
          <w:tab w:val="clear" w:pos="720"/>
          <w:tab w:val="num" w:pos="360"/>
        </w:tabs>
        <w:spacing w:after="0" w:line="240" w:lineRule="auto"/>
        <w:ind w:left="360"/>
        <w:rPr>
          <w:rFonts w:asciiTheme="majorHAnsi" w:hAnsiTheme="majorHAnsi" w:cs="Calibri Light"/>
        </w:rPr>
      </w:pPr>
      <w:r w:rsidRPr="007920DF">
        <w:rPr>
          <w:rFonts w:asciiTheme="majorHAnsi" w:hAnsiTheme="majorHAnsi" w:cs="Calibri Light"/>
        </w:rPr>
        <w:t xml:space="preserve">Ensure proper documentation and filing of case management information </w:t>
      </w:r>
    </w:p>
    <w:p w:rsidR="003A0135" w:rsidRPr="007920DF" w:rsidRDefault="003A0135" w:rsidP="003A0135">
      <w:pPr>
        <w:numPr>
          <w:ilvl w:val="0"/>
          <w:numId w:val="1"/>
        </w:numPr>
        <w:tabs>
          <w:tab w:val="clear" w:pos="720"/>
          <w:tab w:val="num" w:pos="360"/>
        </w:tabs>
        <w:spacing w:after="0" w:line="240" w:lineRule="auto"/>
        <w:ind w:left="360"/>
        <w:rPr>
          <w:rFonts w:asciiTheme="majorHAnsi" w:hAnsiTheme="majorHAnsi" w:cs="Calibri Light"/>
        </w:rPr>
      </w:pPr>
      <w:r w:rsidRPr="007920DF">
        <w:rPr>
          <w:rFonts w:asciiTheme="majorHAnsi" w:hAnsiTheme="majorHAnsi" w:cs="Calibri Light"/>
        </w:rPr>
        <w:t>Support Case Worker on the identification, assessment, documentation, case planning, service provision and referral (to relevant services), and follow-up of at-risk children and families.</w:t>
      </w:r>
    </w:p>
    <w:p w:rsidR="003A0135" w:rsidRPr="007920DF" w:rsidRDefault="003A0135" w:rsidP="003A0135">
      <w:pPr>
        <w:numPr>
          <w:ilvl w:val="0"/>
          <w:numId w:val="1"/>
        </w:numPr>
        <w:tabs>
          <w:tab w:val="clear" w:pos="720"/>
          <w:tab w:val="num" w:pos="360"/>
        </w:tabs>
        <w:spacing w:after="0" w:line="240" w:lineRule="auto"/>
        <w:ind w:left="360"/>
        <w:rPr>
          <w:rFonts w:asciiTheme="majorHAnsi" w:hAnsiTheme="majorHAnsi" w:cs="Calibri Light"/>
        </w:rPr>
      </w:pPr>
      <w:r w:rsidRPr="007920DF">
        <w:rPr>
          <w:rFonts w:asciiTheme="majorHAnsi" w:hAnsiTheme="majorHAnsi" w:cs="Calibri Light"/>
        </w:rPr>
        <w:t>Provides technical and on job support to Case Workers in the solution and support of complex child protection cases.</w:t>
      </w:r>
    </w:p>
    <w:p w:rsidR="003A0135" w:rsidRPr="007920DF" w:rsidRDefault="003A0135" w:rsidP="003A0135">
      <w:pPr>
        <w:numPr>
          <w:ilvl w:val="0"/>
          <w:numId w:val="1"/>
        </w:numPr>
        <w:tabs>
          <w:tab w:val="clear" w:pos="720"/>
          <w:tab w:val="num" w:pos="360"/>
        </w:tabs>
        <w:spacing w:after="0" w:line="240" w:lineRule="auto"/>
        <w:ind w:left="360"/>
        <w:rPr>
          <w:rFonts w:asciiTheme="majorHAnsi" w:hAnsiTheme="majorHAnsi" w:cs="Calibri Light"/>
        </w:rPr>
      </w:pPr>
      <w:r w:rsidRPr="007920DF">
        <w:rPr>
          <w:rFonts w:asciiTheme="majorHAnsi" w:hAnsiTheme="majorHAnsi" w:cs="Calibri Light"/>
        </w:rPr>
        <w:t>The position holder will be committed to the protection of children from all forms of abuse and exploitation following the safeguarding policy and procedures.</w:t>
      </w:r>
    </w:p>
    <w:p w:rsidR="003A0135" w:rsidRPr="007920DF" w:rsidRDefault="003A0135" w:rsidP="003A0135">
      <w:pPr>
        <w:numPr>
          <w:ilvl w:val="0"/>
          <w:numId w:val="1"/>
        </w:numPr>
        <w:tabs>
          <w:tab w:val="clear" w:pos="720"/>
          <w:tab w:val="num" w:pos="360"/>
        </w:tabs>
        <w:spacing w:after="0" w:line="240" w:lineRule="auto"/>
        <w:ind w:left="360"/>
        <w:rPr>
          <w:rFonts w:asciiTheme="majorHAnsi" w:hAnsiTheme="majorHAnsi" w:cs="Calibri Light"/>
        </w:rPr>
      </w:pPr>
      <w:proofErr w:type="spellStart"/>
      <w:r w:rsidRPr="007920DF">
        <w:rPr>
          <w:rFonts w:asciiTheme="majorHAnsi" w:hAnsiTheme="majorHAnsi" w:cs="Calibri Light"/>
        </w:rPr>
        <w:t>She/He</w:t>
      </w:r>
      <w:proofErr w:type="spellEnd"/>
      <w:r w:rsidRPr="007920DF">
        <w:rPr>
          <w:rFonts w:asciiTheme="majorHAnsi" w:hAnsiTheme="majorHAnsi" w:cs="Calibri Light"/>
        </w:rPr>
        <w:t xml:space="preserve"> is required to carry out the duties in accordance with the organizational PSEA and </w:t>
      </w:r>
      <w:r>
        <w:rPr>
          <w:rFonts w:asciiTheme="majorHAnsi" w:hAnsiTheme="majorHAnsi" w:cs="Calibri Light"/>
        </w:rPr>
        <w:t>Child Protection Policy</w:t>
      </w:r>
      <w:r w:rsidRPr="007920DF">
        <w:rPr>
          <w:rFonts w:asciiTheme="majorHAnsi" w:hAnsiTheme="majorHAnsi" w:cs="Calibri Light"/>
        </w:rPr>
        <w:t xml:space="preserve"> </w:t>
      </w:r>
      <w:proofErr w:type="spellStart"/>
      <w:r w:rsidRPr="007920DF">
        <w:rPr>
          <w:rFonts w:asciiTheme="majorHAnsi" w:hAnsiTheme="majorHAnsi" w:cs="Calibri Light"/>
        </w:rPr>
        <w:t>policy</w:t>
      </w:r>
      <w:proofErr w:type="spellEnd"/>
      <w:r w:rsidRPr="007920DF">
        <w:rPr>
          <w:rFonts w:asciiTheme="majorHAnsi" w:hAnsiTheme="majorHAnsi" w:cs="Calibri Light"/>
        </w:rPr>
        <w:t>.</w:t>
      </w:r>
    </w:p>
    <w:p w:rsidR="003A0135" w:rsidRPr="007920DF" w:rsidRDefault="003A0135" w:rsidP="003A0135">
      <w:pPr>
        <w:numPr>
          <w:ilvl w:val="0"/>
          <w:numId w:val="1"/>
        </w:numPr>
        <w:tabs>
          <w:tab w:val="clear" w:pos="720"/>
          <w:tab w:val="num" w:pos="360"/>
        </w:tabs>
        <w:spacing w:after="0" w:line="240" w:lineRule="auto"/>
        <w:ind w:left="360"/>
        <w:rPr>
          <w:rFonts w:asciiTheme="majorHAnsi" w:hAnsiTheme="majorHAnsi" w:cs="Calibri Light"/>
        </w:rPr>
      </w:pPr>
      <w:r w:rsidRPr="007920DF">
        <w:rPr>
          <w:rFonts w:asciiTheme="majorHAnsi" w:hAnsiTheme="majorHAnsi" w:cs="Calibri Light"/>
        </w:rPr>
        <w:t>Reviews the case planning and follow-up of cases and ensures that all cases are managed within planned timeframes based on case prioritization criteria.</w:t>
      </w:r>
    </w:p>
    <w:p w:rsidR="003A0135" w:rsidRPr="007920DF" w:rsidRDefault="003A0135" w:rsidP="003A0135">
      <w:pPr>
        <w:numPr>
          <w:ilvl w:val="0"/>
          <w:numId w:val="1"/>
        </w:numPr>
        <w:tabs>
          <w:tab w:val="clear" w:pos="720"/>
          <w:tab w:val="num" w:pos="360"/>
        </w:tabs>
        <w:spacing w:after="0" w:line="240" w:lineRule="auto"/>
        <w:ind w:left="360"/>
        <w:rPr>
          <w:rFonts w:asciiTheme="majorHAnsi" w:hAnsiTheme="majorHAnsi" w:cs="Calibri Light"/>
        </w:rPr>
      </w:pPr>
      <w:r w:rsidRPr="007920DF">
        <w:rPr>
          <w:rFonts w:asciiTheme="majorHAnsi" w:hAnsiTheme="majorHAnsi" w:cs="Calibri Light"/>
        </w:rPr>
        <w:t>Share information on field-level successes and challenges with the Project Manager; ensure that major challenges are flagged on time and addressed in an appropriate way.</w:t>
      </w:r>
    </w:p>
    <w:p w:rsidR="003A0135" w:rsidRPr="007920DF" w:rsidRDefault="003A0135" w:rsidP="003A0135">
      <w:pPr>
        <w:numPr>
          <w:ilvl w:val="0"/>
          <w:numId w:val="1"/>
        </w:numPr>
        <w:tabs>
          <w:tab w:val="clear" w:pos="720"/>
          <w:tab w:val="num" w:pos="360"/>
        </w:tabs>
        <w:spacing w:after="0" w:line="240" w:lineRule="auto"/>
        <w:ind w:left="360"/>
        <w:rPr>
          <w:rFonts w:asciiTheme="majorHAnsi" w:hAnsiTheme="majorHAnsi" w:cs="Calibri Light"/>
        </w:rPr>
      </w:pPr>
      <w:r w:rsidRPr="007920DF">
        <w:rPr>
          <w:rFonts w:asciiTheme="majorHAnsi" w:hAnsiTheme="majorHAnsi" w:cs="Calibri Light"/>
        </w:rPr>
        <w:t xml:space="preserve">Supports the development and keeps up to date a map of existing services to which children and families can be referred to. </w:t>
      </w:r>
    </w:p>
    <w:p w:rsidR="003A0135" w:rsidRPr="007920DF" w:rsidRDefault="003A0135" w:rsidP="003A0135">
      <w:pPr>
        <w:numPr>
          <w:ilvl w:val="0"/>
          <w:numId w:val="1"/>
        </w:numPr>
        <w:tabs>
          <w:tab w:val="clear" w:pos="720"/>
          <w:tab w:val="num" w:pos="360"/>
        </w:tabs>
        <w:spacing w:after="0" w:line="240" w:lineRule="auto"/>
        <w:ind w:left="360"/>
        <w:rPr>
          <w:rFonts w:asciiTheme="majorHAnsi" w:hAnsiTheme="majorHAnsi" w:cs="Calibri Light"/>
        </w:rPr>
      </w:pPr>
      <w:r w:rsidRPr="007920DF">
        <w:rPr>
          <w:rFonts w:asciiTheme="majorHAnsi" w:hAnsiTheme="majorHAnsi" w:cs="Calibri Light"/>
        </w:rPr>
        <w:t>Identify actors and service providers at field level and build collaborative relationships to ensure effective referrals and collaboration with the support of Case Workers and other project staff.</w:t>
      </w:r>
    </w:p>
    <w:p w:rsidR="003A0135" w:rsidRPr="007920DF" w:rsidRDefault="003A0135" w:rsidP="003A0135">
      <w:pPr>
        <w:numPr>
          <w:ilvl w:val="0"/>
          <w:numId w:val="1"/>
        </w:numPr>
        <w:tabs>
          <w:tab w:val="clear" w:pos="720"/>
          <w:tab w:val="num" w:pos="360"/>
        </w:tabs>
        <w:spacing w:after="0" w:line="240" w:lineRule="auto"/>
        <w:ind w:left="360"/>
        <w:rPr>
          <w:rFonts w:asciiTheme="majorHAnsi" w:hAnsiTheme="majorHAnsi" w:cs="Calibri Light"/>
        </w:rPr>
      </w:pPr>
      <w:r w:rsidRPr="007920DF">
        <w:rPr>
          <w:rFonts w:asciiTheme="majorHAnsi" w:hAnsiTheme="majorHAnsi" w:cs="Calibri Light"/>
        </w:rPr>
        <w:t>Identify children in need of counseling services from case management process</w:t>
      </w:r>
    </w:p>
    <w:p w:rsidR="003A0135" w:rsidRPr="007920DF" w:rsidRDefault="003A0135" w:rsidP="003A0135">
      <w:pPr>
        <w:numPr>
          <w:ilvl w:val="0"/>
          <w:numId w:val="1"/>
        </w:numPr>
        <w:tabs>
          <w:tab w:val="clear" w:pos="720"/>
          <w:tab w:val="num" w:pos="360"/>
        </w:tabs>
        <w:spacing w:after="0" w:line="240" w:lineRule="auto"/>
        <w:ind w:left="360"/>
        <w:rPr>
          <w:rFonts w:asciiTheme="majorHAnsi" w:hAnsiTheme="majorHAnsi" w:cs="Calibri Light"/>
        </w:rPr>
      </w:pPr>
      <w:r w:rsidRPr="007920DF">
        <w:rPr>
          <w:rFonts w:asciiTheme="majorHAnsi" w:hAnsiTheme="majorHAnsi" w:cs="Calibri Light"/>
        </w:rPr>
        <w:t>Analyze degree of problem and respective mental health services required for respective child</w:t>
      </w:r>
    </w:p>
    <w:p w:rsidR="003A0135" w:rsidRPr="007920DF" w:rsidRDefault="003A0135" w:rsidP="003A0135">
      <w:pPr>
        <w:numPr>
          <w:ilvl w:val="0"/>
          <w:numId w:val="1"/>
        </w:numPr>
        <w:tabs>
          <w:tab w:val="clear" w:pos="720"/>
          <w:tab w:val="num" w:pos="360"/>
        </w:tabs>
        <w:spacing w:after="0" w:line="240" w:lineRule="auto"/>
        <w:ind w:left="360"/>
        <w:rPr>
          <w:rFonts w:asciiTheme="majorHAnsi" w:hAnsiTheme="majorHAnsi" w:cs="Calibri Light"/>
        </w:rPr>
      </w:pPr>
      <w:r w:rsidRPr="007920DF">
        <w:rPr>
          <w:rFonts w:asciiTheme="majorHAnsi" w:hAnsiTheme="majorHAnsi" w:cs="Calibri Light"/>
        </w:rPr>
        <w:t xml:space="preserve"> Develop and facilitate a team of psychosocial first aid (PFA) providers at project level. </w:t>
      </w:r>
    </w:p>
    <w:p w:rsidR="003A0135" w:rsidRPr="007920DF" w:rsidRDefault="003A0135" w:rsidP="003A0135">
      <w:pPr>
        <w:numPr>
          <w:ilvl w:val="0"/>
          <w:numId w:val="1"/>
        </w:numPr>
        <w:tabs>
          <w:tab w:val="clear" w:pos="720"/>
          <w:tab w:val="num" w:pos="360"/>
        </w:tabs>
        <w:spacing w:after="0" w:line="240" w:lineRule="auto"/>
        <w:ind w:left="360"/>
        <w:rPr>
          <w:rFonts w:asciiTheme="majorHAnsi" w:hAnsiTheme="majorHAnsi" w:cs="Calibri Light"/>
        </w:rPr>
      </w:pPr>
      <w:r w:rsidRPr="007920DF">
        <w:rPr>
          <w:rFonts w:asciiTheme="majorHAnsi" w:hAnsiTheme="majorHAnsi" w:cs="Calibri Light"/>
        </w:rPr>
        <w:t>Provide PFA and counseling to the children</w:t>
      </w:r>
    </w:p>
    <w:p w:rsidR="003A0135" w:rsidRPr="007920DF" w:rsidRDefault="003A0135" w:rsidP="003A0135">
      <w:pPr>
        <w:numPr>
          <w:ilvl w:val="0"/>
          <w:numId w:val="1"/>
        </w:numPr>
        <w:tabs>
          <w:tab w:val="clear" w:pos="720"/>
          <w:tab w:val="num" w:pos="360"/>
        </w:tabs>
        <w:spacing w:after="0" w:line="240" w:lineRule="auto"/>
        <w:ind w:left="360"/>
        <w:rPr>
          <w:rFonts w:asciiTheme="majorHAnsi" w:hAnsiTheme="majorHAnsi" w:cs="Calibri Light"/>
        </w:rPr>
      </w:pPr>
      <w:r w:rsidRPr="007920DF">
        <w:rPr>
          <w:rFonts w:asciiTheme="majorHAnsi" w:hAnsiTheme="majorHAnsi" w:cs="Calibri Light"/>
        </w:rPr>
        <w:t>Develop referral linkage and link children in need of critical mental health support to relevant service providers</w:t>
      </w:r>
    </w:p>
    <w:p w:rsidR="003A0135" w:rsidRPr="007920DF" w:rsidRDefault="003A0135" w:rsidP="003A0135">
      <w:pPr>
        <w:numPr>
          <w:ilvl w:val="0"/>
          <w:numId w:val="1"/>
        </w:numPr>
        <w:tabs>
          <w:tab w:val="clear" w:pos="720"/>
          <w:tab w:val="num" w:pos="360"/>
        </w:tabs>
        <w:spacing w:after="0" w:line="240" w:lineRule="auto"/>
        <w:ind w:left="360"/>
        <w:rPr>
          <w:rFonts w:asciiTheme="majorHAnsi" w:hAnsiTheme="majorHAnsi" w:cs="Calibri Light"/>
        </w:rPr>
      </w:pPr>
      <w:r w:rsidRPr="007920DF">
        <w:rPr>
          <w:rFonts w:asciiTheme="majorHAnsi" w:hAnsiTheme="majorHAnsi" w:cs="Calibri Light"/>
        </w:rPr>
        <w:t>Ensure the case management tracker is kept up to date.</w:t>
      </w:r>
    </w:p>
    <w:p w:rsidR="003A0135" w:rsidRDefault="003A0135" w:rsidP="003A0135">
      <w:pPr>
        <w:numPr>
          <w:ilvl w:val="0"/>
          <w:numId w:val="1"/>
        </w:numPr>
        <w:tabs>
          <w:tab w:val="clear" w:pos="720"/>
          <w:tab w:val="num" w:pos="360"/>
        </w:tabs>
        <w:spacing w:after="0" w:line="240" w:lineRule="auto"/>
        <w:ind w:left="360"/>
        <w:rPr>
          <w:rFonts w:asciiTheme="majorHAnsi" w:hAnsiTheme="majorHAnsi" w:cs="Calibri Light"/>
        </w:rPr>
      </w:pPr>
      <w:r w:rsidRPr="007920DF">
        <w:rPr>
          <w:rFonts w:asciiTheme="majorHAnsi" w:hAnsiTheme="majorHAnsi" w:cs="Calibri Light"/>
        </w:rPr>
        <w:t>Provide need-based support required for the project.</w:t>
      </w:r>
    </w:p>
    <w:p w:rsidR="00C11284" w:rsidRPr="007920DF" w:rsidRDefault="00C11284" w:rsidP="00C11284">
      <w:pPr>
        <w:spacing w:after="0" w:line="240" w:lineRule="auto"/>
        <w:ind w:left="360"/>
        <w:rPr>
          <w:rFonts w:asciiTheme="majorHAnsi" w:hAnsiTheme="majorHAnsi" w:cs="Calibri Light"/>
        </w:rPr>
      </w:pPr>
    </w:p>
    <w:p w:rsidR="003A0135" w:rsidRPr="007920DF" w:rsidRDefault="003A0135" w:rsidP="003A0135">
      <w:pPr>
        <w:spacing w:after="0" w:line="240" w:lineRule="auto"/>
        <w:ind w:left="360"/>
        <w:rPr>
          <w:rFonts w:asciiTheme="majorHAnsi" w:hAnsiTheme="majorHAnsi" w:cs="Calibri Light"/>
        </w:rPr>
      </w:pPr>
    </w:p>
    <w:p w:rsidR="003A0135" w:rsidRPr="007920DF" w:rsidRDefault="003A0135" w:rsidP="003A0135">
      <w:pPr>
        <w:shd w:val="clear" w:color="auto" w:fill="FFFFFF"/>
        <w:spacing w:after="0" w:line="240" w:lineRule="auto"/>
        <w:outlineLvl w:val="3"/>
        <w:rPr>
          <w:rFonts w:asciiTheme="majorHAnsi" w:hAnsiTheme="majorHAnsi" w:cs="Calibri Light"/>
          <w:b/>
          <w:bCs/>
        </w:rPr>
      </w:pPr>
      <w:r w:rsidRPr="007920DF">
        <w:rPr>
          <w:rFonts w:asciiTheme="majorHAnsi" w:hAnsiTheme="majorHAnsi" w:cs="Calibri Light"/>
          <w:b/>
          <w:bCs/>
        </w:rPr>
        <w:lastRenderedPageBreak/>
        <w:t>Employment Status</w:t>
      </w:r>
    </w:p>
    <w:p w:rsidR="003A0135" w:rsidRPr="007920DF" w:rsidRDefault="003A0135" w:rsidP="003A0135">
      <w:pPr>
        <w:shd w:val="clear" w:color="auto" w:fill="FFFFFF"/>
        <w:spacing w:after="0" w:line="240" w:lineRule="auto"/>
        <w:rPr>
          <w:rFonts w:asciiTheme="majorHAnsi" w:hAnsiTheme="majorHAnsi" w:cs="Calibri Light"/>
        </w:rPr>
      </w:pPr>
      <w:r w:rsidRPr="007920DF">
        <w:rPr>
          <w:rFonts w:asciiTheme="majorHAnsi" w:hAnsiTheme="majorHAnsi" w:cs="Calibri Light"/>
        </w:rPr>
        <w:t xml:space="preserve">Contractual </w:t>
      </w:r>
    </w:p>
    <w:p w:rsidR="003A0135" w:rsidRPr="007920DF" w:rsidRDefault="003A0135" w:rsidP="003A0135">
      <w:pPr>
        <w:shd w:val="clear" w:color="auto" w:fill="FFFFFF"/>
        <w:spacing w:after="0" w:line="240" w:lineRule="auto"/>
        <w:outlineLvl w:val="3"/>
        <w:rPr>
          <w:rFonts w:asciiTheme="majorHAnsi" w:hAnsiTheme="majorHAnsi" w:cs="Calibri Light"/>
          <w:b/>
          <w:bCs/>
        </w:rPr>
      </w:pPr>
      <w:r w:rsidRPr="007920DF">
        <w:rPr>
          <w:rFonts w:asciiTheme="majorHAnsi" w:hAnsiTheme="majorHAnsi" w:cs="Calibri Light"/>
          <w:b/>
          <w:bCs/>
        </w:rPr>
        <w:t>Educational Requirements</w:t>
      </w:r>
    </w:p>
    <w:p w:rsidR="003A0135" w:rsidRPr="007920DF" w:rsidRDefault="003A0135" w:rsidP="003A0135">
      <w:pPr>
        <w:numPr>
          <w:ilvl w:val="0"/>
          <w:numId w:val="1"/>
        </w:numPr>
        <w:tabs>
          <w:tab w:val="clear" w:pos="720"/>
          <w:tab w:val="num" w:pos="360"/>
        </w:tabs>
        <w:spacing w:after="0" w:line="240" w:lineRule="auto"/>
        <w:ind w:left="360"/>
        <w:rPr>
          <w:rFonts w:asciiTheme="majorHAnsi" w:hAnsiTheme="majorHAnsi" w:cs="Calibri Light"/>
        </w:rPr>
      </w:pPr>
      <w:r w:rsidRPr="007920DF">
        <w:rPr>
          <w:rFonts w:asciiTheme="majorHAnsi" w:hAnsiTheme="majorHAnsi" w:cs="Calibri Light"/>
        </w:rPr>
        <w:t xml:space="preserve">Bachelor's degree in clinical psychology, psychology and relevant subjects will get preference.  It will be flexible for a person to have relevant professional experience. </w:t>
      </w:r>
    </w:p>
    <w:p w:rsidR="003A0135" w:rsidRPr="007920DF" w:rsidRDefault="003A0135" w:rsidP="003A0135">
      <w:pPr>
        <w:shd w:val="clear" w:color="auto" w:fill="FFFFFF"/>
        <w:spacing w:after="0" w:line="240" w:lineRule="auto"/>
        <w:outlineLvl w:val="3"/>
        <w:rPr>
          <w:rFonts w:asciiTheme="majorHAnsi" w:hAnsiTheme="majorHAnsi" w:cs="Calibri Light"/>
          <w:b/>
          <w:bCs/>
        </w:rPr>
      </w:pPr>
      <w:r w:rsidRPr="007920DF">
        <w:rPr>
          <w:rFonts w:asciiTheme="majorHAnsi" w:hAnsiTheme="majorHAnsi" w:cs="Calibri Light"/>
          <w:b/>
          <w:bCs/>
        </w:rPr>
        <w:t>Experience Requirements</w:t>
      </w:r>
    </w:p>
    <w:p w:rsidR="003A0135" w:rsidRPr="007920DF" w:rsidRDefault="003A0135" w:rsidP="003A0135">
      <w:pPr>
        <w:numPr>
          <w:ilvl w:val="0"/>
          <w:numId w:val="1"/>
        </w:numPr>
        <w:tabs>
          <w:tab w:val="clear" w:pos="720"/>
          <w:tab w:val="num" w:pos="360"/>
        </w:tabs>
        <w:spacing w:after="0" w:line="240" w:lineRule="auto"/>
        <w:ind w:left="360"/>
        <w:rPr>
          <w:rFonts w:asciiTheme="majorHAnsi" w:hAnsiTheme="majorHAnsi" w:cs="Calibri Light"/>
        </w:rPr>
      </w:pPr>
      <w:r w:rsidRPr="007920DF">
        <w:rPr>
          <w:rFonts w:asciiTheme="majorHAnsi" w:hAnsiTheme="majorHAnsi" w:cs="Calibri Light"/>
        </w:rPr>
        <w:t xml:space="preserve">At least 3 years of professional experience in counseling and case management. </w:t>
      </w:r>
    </w:p>
    <w:p w:rsidR="003A0135" w:rsidRPr="007920DF" w:rsidRDefault="003A0135" w:rsidP="003A0135">
      <w:pPr>
        <w:numPr>
          <w:ilvl w:val="0"/>
          <w:numId w:val="1"/>
        </w:numPr>
        <w:tabs>
          <w:tab w:val="clear" w:pos="720"/>
          <w:tab w:val="num" w:pos="360"/>
        </w:tabs>
        <w:spacing w:after="0" w:line="240" w:lineRule="auto"/>
        <w:ind w:left="360"/>
        <w:rPr>
          <w:rFonts w:asciiTheme="majorHAnsi" w:hAnsiTheme="majorHAnsi" w:cs="Calibri Light"/>
        </w:rPr>
      </w:pPr>
      <w:r w:rsidRPr="007920DF">
        <w:rPr>
          <w:rFonts w:asciiTheme="majorHAnsi" w:hAnsiTheme="majorHAnsi" w:cs="Calibri Light"/>
        </w:rPr>
        <w:t>At least 1 year of experience in the field of child protection.</w:t>
      </w:r>
    </w:p>
    <w:p w:rsidR="003A0135" w:rsidRPr="007920DF" w:rsidRDefault="003A0135" w:rsidP="003A0135">
      <w:pPr>
        <w:shd w:val="clear" w:color="auto" w:fill="FFFFFF"/>
        <w:spacing w:after="0" w:line="240" w:lineRule="auto"/>
        <w:outlineLvl w:val="3"/>
        <w:rPr>
          <w:rFonts w:asciiTheme="majorHAnsi" w:hAnsiTheme="majorHAnsi" w:cs="Calibri Light"/>
          <w:b/>
          <w:bCs/>
        </w:rPr>
      </w:pPr>
      <w:r w:rsidRPr="007920DF">
        <w:rPr>
          <w:rFonts w:asciiTheme="majorHAnsi" w:hAnsiTheme="majorHAnsi" w:cs="Calibri Light"/>
          <w:b/>
          <w:bCs/>
        </w:rPr>
        <w:t>Additional Requirements</w:t>
      </w:r>
    </w:p>
    <w:p w:rsidR="003A0135" w:rsidRPr="007920DF" w:rsidRDefault="003A0135" w:rsidP="003A0135">
      <w:pPr>
        <w:numPr>
          <w:ilvl w:val="0"/>
          <w:numId w:val="1"/>
        </w:numPr>
        <w:tabs>
          <w:tab w:val="clear" w:pos="720"/>
          <w:tab w:val="num" w:pos="360"/>
        </w:tabs>
        <w:spacing w:after="0" w:line="240" w:lineRule="auto"/>
        <w:ind w:left="360"/>
        <w:rPr>
          <w:rFonts w:asciiTheme="majorHAnsi" w:hAnsiTheme="majorHAnsi" w:cs="Calibri Light"/>
        </w:rPr>
      </w:pPr>
      <w:r w:rsidRPr="007920DF">
        <w:rPr>
          <w:rFonts w:asciiTheme="majorHAnsi" w:hAnsiTheme="majorHAnsi" w:cs="Calibri Light"/>
        </w:rPr>
        <w:t>Experienced in Child Protection, case management and child rights work</w:t>
      </w:r>
    </w:p>
    <w:p w:rsidR="003A0135" w:rsidRPr="007920DF" w:rsidRDefault="003A0135" w:rsidP="003A0135">
      <w:pPr>
        <w:numPr>
          <w:ilvl w:val="0"/>
          <w:numId w:val="1"/>
        </w:numPr>
        <w:tabs>
          <w:tab w:val="clear" w:pos="720"/>
          <w:tab w:val="num" w:pos="360"/>
        </w:tabs>
        <w:spacing w:after="0" w:line="240" w:lineRule="auto"/>
        <w:ind w:left="360"/>
        <w:rPr>
          <w:rFonts w:asciiTheme="majorHAnsi" w:hAnsiTheme="majorHAnsi" w:cs="Calibri Light"/>
        </w:rPr>
      </w:pPr>
      <w:r w:rsidRPr="007920DF">
        <w:rPr>
          <w:rFonts w:asciiTheme="majorHAnsi" w:hAnsiTheme="majorHAnsi" w:cs="Calibri Light"/>
        </w:rPr>
        <w:t>Clear understanding of the need for psychosocial support for the most vulnerable children</w:t>
      </w:r>
    </w:p>
    <w:p w:rsidR="003A0135" w:rsidRPr="007920DF" w:rsidRDefault="003A0135" w:rsidP="003A0135">
      <w:pPr>
        <w:numPr>
          <w:ilvl w:val="0"/>
          <w:numId w:val="1"/>
        </w:numPr>
        <w:tabs>
          <w:tab w:val="clear" w:pos="720"/>
          <w:tab w:val="num" w:pos="360"/>
        </w:tabs>
        <w:spacing w:after="0" w:line="240" w:lineRule="auto"/>
        <w:ind w:left="360"/>
        <w:rPr>
          <w:rFonts w:asciiTheme="majorHAnsi" w:hAnsiTheme="majorHAnsi" w:cs="Calibri Light"/>
        </w:rPr>
      </w:pPr>
      <w:r w:rsidRPr="007920DF">
        <w:rPr>
          <w:rFonts w:asciiTheme="majorHAnsi" w:hAnsiTheme="majorHAnsi" w:cs="Calibri Light"/>
        </w:rPr>
        <w:t>Experience working with vulnerable and at-risk groups</w:t>
      </w:r>
    </w:p>
    <w:p w:rsidR="003A0135" w:rsidRPr="007920DF" w:rsidRDefault="003A0135" w:rsidP="003A0135">
      <w:pPr>
        <w:numPr>
          <w:ilvl w:val="0"/>
          <w:numId w:val="1"/>
        </w:numPr>
        <w:tabs>
          <w:tab w:val="clear" w:pos="720"/>
          <w:tab w:val="num" w:pos="360"/>
        </w:tabs>
        <w:spacing w:after="0" w:line="240" w:lineRule="auto"/>
        <w:ind w:left="360"/>
        <w:rPr>
          <w:rFonts w:asciiTheme="majorHAnsi" w:hAnsiTheme="majorHAnsi" w:cs="Calibri Light"/>
        </w:rPr>
      </w:pPr>
      <w:r w:rsidRPr="007920DF">
        <w:rPr>
          <w:rFonts w:asciiTheme="majorHAnsi" w:hAnsiTheme="majorHAnsi" w:cs="Calibri Light"/>
        </w:rPr>
        <w:t xml:space="preserve">Demonstrated experience in coordination with Child Protection actors, garments workers, garments owners, service providers, duty bearers etc. </w:t>
      </w:r>
    </w:p>
    <w:p w:rsidR="003A0135" w:rsidRPr="007920DF" w:rsidRDefault="003A0135" w:rsidP="003A0135">
      <w:pPr>
        <w:numPr>
          <w:ilvl w:val="0"/>
          <w:numId w:val="1"/>
        </w:numPr>
        <w:tabs>
          <w:tab w:val="clear" w:pos="720"/>
          <w:tab w:val="num" w:pos="360"/>
        </w:tabs>
        <w:spacing w:after="0" w:line="240" w:lineRule="auto"/>
        <w:ind w:left="360"/>
        <w:rPr>
          <w:rFonts w:asciiTheme="majorHAnsi" w:hAnsiTheme="majorHAnsi" w:cs="Calibri Light"/>
        </w:rPr>
      </w:pPr>
      <w:r w:rsidRPr="007920DF">
        <w:rPr>
          <w:rFonts w:asciiTheme="majorHAnsi" w:hAnsiTheme="majorHAnsi" w:cs="Calibri Light"/>
        </w:rPr>
        <w:t>Experience in providing/ facilitating training and meetings</w:t>
      </w:r>
    </w:p>
    <w:p w:rsidR="003A0135" w:rsidRPr="007920DF" w:rsidRDefault="003A0135" w:rsidP="003A0135">
      <w:pPr>
        <w:numPr>
          <w:ilvl w:val="0"/>
          <w:numId w:val="1"/>
        </w:numPr>
        <w:tabs>
          <w:tab w:val="clear" w:pos="720"/>
          <w:tab w:val="num" w:pos="360"/>
        </w:tabs>
        <w:spacing w:after="0" w:line="240" w:lineRule="auto"/>
        <w:ind w:left="360"/>
        <w:rPr>
          <w:rFonts w:asciiTheme="majorHAnsi" w:hAnsiTheme="majorHAnsi" w:cs="Calibri Light"/>
        </w:rPr>
      </w:pPr>
      <w:r w:rsidRPr="007920DF">
        <w:rPr>
          <w:rFonts w:asciiTheme="majorHAnsi" w:hAnsiTheme="majorHAnsi" w:cs="Calibri Light"/>
        </w:rPr>
        <w:t>Skilled in using Microsoft Office including Microsoft Teams</w:t>
      </w:r>
    </w:p>
    <w:p w:rsidR="003A0135" w:rsidRPr="007920DF" w:rsidRDefault="003A0135" w:rsidP="003A0135">
      <w:pPr>
        <w:numPr>
          <w:ilvl w:val="0"/>
          <w:numId w:val="1"/>
        </w:numPr>
        <w:tabs>
          <w:tab w:val="clear" w:pos="720"/>
          <w:tab w:val="num" w:pos="360"/>
        </w:tabs>
        <w:spacing w:after="0" w:line="240" w:lineRule="auto"/>
        <w:ind w:left="360"/>
        <w:rPr>
          <w:rFonts w:asciiTheme="majorHAnsi" w:hAnsiTheme="majorHAnsi" w:cs="Calibri Light"/>
        </w:rPr>
      </w:pPr>
      <w:r w:rsidRPr="007920DF">
        <w:rPr>
          <w:rFonts w:asciiTheme="majorHAnsi" w:hAnsiTheme="majorHAnsi" w:cs="Calibri Light"/>
        </w:rPr>
        <w:t>Demonstrated competency to work independently with minimum supervision.</w:t>
      </w:r>
    </w:p>
    <w:p w:rsidR="003A0135" w:rsidRPr="007920DF" w:rsidRDefault="003A0135" w:rsidP="003A0135">
      <w:pPr>
        <w:numPr>
          <w:ilvl w:val="0"/>
          <w:numId w:val="1"/>
        </w:numPr>
        <w:tabs>
          <w:tab w:val="clear" w:pos="720"/>
          <w:tab w:val="num" w:pos="360"/>
        </w:tabs>
        <w:spacing w:after="0" w:line="240" w:lineRule="auto"/>
        <w:ind w:left="360"/>
        <w:rPr>
          <w:rFonts w:asciiTheme="majorHAnsi" w:hAnsiTheme="majorHAnsi" w:cs="Calibri Light"/>
        </w:rPr>
      </w:pPr>
      <w:r w:rsidRPr="007920DF">
        <w:rPr>
          <w:rFonts w:asciiTheme="majorHAnsi" w:hAnsiTheme="majorHAnsi" w:cs="Calibri Light"/>
        </w:rPr>
        <w:t>Resilient, flexible and gender-sensitive</w:t>
      </w:r>
    </w:p>
    <w:p w:rsidR="003A0135" w:rsidRPr="007920DF" w:rsidRDefault="003A0135" w:rsidP="003A0135">
      <w:pPr>
        <w:numPr>
          <w:ilvl w:val="0"/>
          <w:numId w:val="1"/>
        </w:numPr>
        <w:tabs>
          <w:tab w:val="clear" w:pos="720"/>
          <w:tab w:val="num" w:pos="360"/>
        </w:tabs>
        <w:spacing w:after="0" w:line="240" w:lineRule="auto"/>
        <w:ind w:left="360"/>
        <w:rPr>
          <w:rFonts w:asciiTheme="majorHAnsi" w:hAnsiTheme="majorHAnsi" w:cs="Calibri Light"/>
        </w:rPr>
      </w:pPr>
      <w:r w:rsidRPr="007920DF">
        <w:rPr>
          <w:rFonts w:asciiTheme="majorHAnsi" w:hAnsiTheme="majorHAnsi" w:cs="Calibri Light"/>
        </w:rPr>
        <w:t>Ability and willingness to travel to the field.</w:t>
      </w:r>
    </w:p>
    <w:p w:rsidR="003A0135" w:rsidRPr="007920DF" w:rsidRDefault="003A0135" w:rsidP="003A0135">
      <w:pPr>
        <w:numPr>
          <w:ilvl w:val="0"/>
          <w:numId w:val="1"/>
        </w:numPr>
        <w:tabs>
          <w:tab w:val="clear" w:pos="720"/>
          <w:tab w:val="num" w:pos="360"/>
        </w:tabs>
        <w:spacing w:after="0" w:line="240" w:lineRule="auto"/>
        <w:ind w:left="360"/>
        <w:rPr>
          <w:rFonts w:asciiTheme="majorHAnsi" w:hAnsiTheme="majorHAnsi" w:cs="Calibri Light"/>
        </w:rPr>
      </w:pPr>
      <w:r w:rsidRPr="007920DF">
        <w:rPr>
          <w:rFonts w:asciiTheme="majorHAnsi" w:hAnsiTheme="majorHAnsi" w:cs="Calibri Light"/>
        </w:rPr>
        <w:t>Able to manage multiple tasks simultaneously</w:t>
      </w:r>
    </w:p>
    <w:p w:rsidR="003A0135" w:rsidRPr="007920DF" w:rsidRDefault="003A0135" w:rsidP="003A0135">
      <w:pPr>
        <w:numPr>
          <w:ilvl w:val="0"/>
          <w:numId w:val="1"/>
        </w:numPr>
        <w:tabs>
          <w:tab w:val="clear" w:pos="720"/>
          <w:tab w:val="num" w:pos="360"/>
        </w:tabs>
        <w:spacing w:after="0" w:line="240" w:lineRule="auto"/>
        <w:ind w:left="360"/>
        <w:rPr>
          <w:rFonts w:asciiTheme="majorHAnsi" w:hAnsiTheme="majorHAnsi" w:cs="Calibri Light"/>
        </w:rPr>
      </w:pPr>
      <w:r w:rsidRPr="007920DF">
        <w:rPr>
          <w:rFonts w:asciiTheme="majorHAnsi" w:hAnsiTheme="majorHAnsi" w:cs="Calibri Light"/>
        </w:rPr>
        <w:t>Excellent communication and listening skills</w:t>
      </w:r>
    </w:p>
    <w:p w:rsidR="003A0135" w:rsidRDefault="003A0135" w:rsidP="003A0135">
      <w:pPr>
        <w:numPr>
          <w:ilvl w:val="0"/>
          <w:numId w:val="1"/>
        </w:numPr>
        <w:tabs>
          <w:tab w:val="clear" w:pos="720"/>
          <w:tab w:val="num" w:pos="360"/>
        </w:tabs>
        <w:spacing w:after="0" w:line="240" w:lineRule="auto"/>
        <w:ind w:left="360"/>
        <w:rPr>
          <w:rFonts w:asciiTheme="majorHAnsi" w:hAnsiTheme="majorHAnsi" w:cs="Calibri Light"/>
        </w:rPr>
      </w:pPr>
      <w:r w:rsidRPr="007920DF">
        <w:rPr>
          <w:rFonts w:asciiTheme="majorHAnsi" w:hAnsiTheme="majorHAnsi" w:cs="Calibri Light"/>
        </w:rPr>
        <w:t>Proactive and have the desire to learn and build professional expertise.</w:t>
      </w:r>
    </w:p>
    <w:p w:rsidR="003A0135" w:rsidRDefault="003A0135" w:rsidP="003A0135">
      <w:pPr>
        <w:numPr>
          <w:ilvl w:val="0"/>
          <w:numId w:val="1"/>
        </w:numPr>
        <w:tabs>
          <w:tab w:val="clear" w:pos="720"/>
          <w:tab w:val="num" w:pos="360"/>
        </w:tabs>
        <w:spacing w:after="0" w:line="240" w:lineRule="auto"/>
        <w:ind w:left="360"/>
        <w:rPr>
          <w:rFonts w:asciiTheme="majorHAnsi" w:hAnsiTheme="majorHAnsi" w:cs="Calibri Light"/>
        </w:rPr>
      </w:pPr>
      <w:r w:rsidRPr="00370EF7">
        <w:rPr>
          <w:rFonts w:asciiTheme="majorHAnsi" w:hAnsiTheme="majorHAnsi" w:cs="Calibri Light"/>
        </w:rPr>
        <w:t>Finally, selected candidate will be required to respect, follow and uphold the organization's Child Protection Policy</w:t>
      </w:r>
      <w:r>
        <w:rPr>
          <w:rFonts w:asciiTheme="majorHAnsi" w:hAnsiTheme="majorHAnsi" w:cs="Calibri Light"/>
        </w:rPr>
        <w:t xml:space="preserve">, </w:t>
      </w:r>
      <w:r w:rsidRPr="00370EF7">
        <w:rPr>
          <w:rFonts w:asciiTheme="majorHAnsi" w:hAnsiTheme="majorHAnsi" w:cs="Calibri Light"/>
        </w:rPr>
        <w:t>Prevention of Sexual Exploitation and Abuse (PSEA) Policy, Gender Policy and the organization's Code of Conduct and others policies in their personal and professional lives.</w:t>
      </w:r>
    </w:p>
    <w:p w:rsidR="003A0135" w:rsidRDefault="003A0135" w:rsidP="003A0135">
      <w:pPr>
        <w:numPr>
          <w:ilvl w:val="0"/>
          <w:numId w:val="1"/>
        </w:numPr>
        <w:tabs>
          <w:tab w:val="clear" w:pos="720"/>
          <w:tab w:val="num" w:pos="360"/>
        </w:tabs>
        <w:spacing w:after="0" w:line="240" w:lineRule="auto"/>
        <w:ind w:left="360"/>
        <w:rPr>
          <w:rFonts w:asciiTheme="majorHAnsi" w:hAnsiTheme="majorHAnsi" w:cs="Calibri Light"/>
        </w:rPr>
      </w:pPr>
      <w:r w:rsidRPr="00370EF7">
        <w:rPr>
          <w:rFonts w:asciiTheme="majorHAnsi" w:hAnsiTheme="majorHAnsi" w:cs="Calibri Light"/>
        </w:rPr>
        <w:t>VERC authority reserves the right to accept/reject any applications without assigning any reason. Only shortlisted candidates will be invited to appear for the examination.</w:t>
      </w:r>
    </w:p>
    <w:p w:rsidR="003A0135" w:rsidRPr="00370EF7" w:rsidRDefault="003A0135" w:rsidP="003A0135">
      <w:pPr>
        <w:numPr>
          <w:ilvl w:val="0"/>
          <w:numId w:val="1"/>
        </w:numPr>
        <w:tabs>
          <w:tab w:val="clear" w:pos="720"/>
          <w:tab w:val="num" w:pos="360"/>
        </w:tabs>
        <w:spacing w:after="0" w:line="240" w:lineRule="auto"/>
        <w:ind w:left="360"/>
        <w:rPr>
          <w:rFonts w:asciiTheme="majorHAnsi" w:hAnsiTheme="majorHAnsi" w:cs="Calibri Light"/>
        </w:rPr>
      </w:pPr>
      <w:r w:rsidRPr="00370EF7">
        <w:rPr>
          <w:rFonts w:asciiTheme="majorHAnsi" w:hAnsiTheme="majorHAnsi" w:cs="Calibri Light"/>
        </w:rPr>
        <w:t xml:space="preserve">Note: In case of candidates with more experience; age limit and educational qualification would be relaxed. Women and persons with special needs will get preference. </w:t>
      </w:r>
    </w:p>
    <w:p w:rsidR="003A0135" w:rsidRDefault="003A0135" w:rsidP="003A0135">
      <w:pPr>
        <w:shd w:val="clear" w:color="auto" w:fill="FFFFFF"/>
        <w:spacing w:after="0" w:line="240" w:lineRule="auto"/>
        <w:outlineLvl w:val="3"/>
        <w:rPr>
          <w:rFonts w:asciiTheme="majorHAnsi" w:hAnsiTheme="majorHAnsi" w:cs="Calibri Light"/>
        </w:rPr>
      </w:pPr>
      <w:r w:rsidRPr="007920DF">
        <w:rPr>
          <w:rFonts w:asciiTheme="majorHAnsi" w:hAnsiTheme="majorHAnsi" w:cs="Calibri Light"/>
          <w:b/>
          <w:bCs/>
        </w:rPr>
        <w:t>Job Location:</w:t>
      </w:r>
      <w:r w:rsidRPr="007920DF">
        <w:rPr>
          <w:rFonts w:asciiTheme="majorHAnsi" w:hAnsiTheme="majorHAnsi" w:cs="Calibri Light"/>
        </w:rPr>
        <w:t xml:space="preserve"> </w:t>
      </w:r>
      <w:r>
        <w:rPr>
          <w:rFonts w:asciiTheme="majorHAnsi" w:hAnsiTheme="majorHAnsi" w:cs="Calibri Light"/>
        </w:rPr>
        <w:t>Gazipur.</w:t>
      </w:r>
    </w:p>
    <w:p w:rsidR="003A0135" w:rsidRPr="007920DF" w:rsidRDefault="003A0135" w:rsidP="003A0135">
      <w:pPr>
        <w:spacing w:after="0" w:line="240" w:lineRule="auto"/>
        <w:rPr>
          <w:rFonts w:asciiTheme="majorHAnsi" w:hAnsiTheme="majorHAnsi" w:cs="Calibri Light"/>
        </w:rPr>
      </w:pPr>
      <w:r w:rsidRPr="007920DF">
        <w:rPr>
          <w:rFonts w:asciiTheme="majorHAnsi" w:hAnsiTheme="majorHAnsi" w:cs="Calibri Light"/>
          <w:b/>
        </w:rPr>
        <w:t xml:space="preserve">Working </w:t>
      </w:r>
      <w:proofErr w:type="gramStart"/>
      <w:r w:rsidRPr="007920DF">
        <w:rPr>
          <w:rFonts w:asciiTheme="majorHAnsi" w:hAnsiTheme="majorHAnsi" w:cs="Calibri Light"/>
          <w:b/>
        </w:rPr>
        <w:t>Area :</w:t>
      </w:r>
      <w:proofErr w:type="gramEnd"/>
      <w:r w:rsidRPr="007920DF">
        <w:rPr>
          <w:rFonts w:asciiTheme="majorHAnsi" w:hAnsiTheme="majorHAnsi" w:cs="Calibri Light"/>
        </w:rPr>
        <w:t xml:space="preserve"> </w:t>
      </w:r>
      <w:r w:rsidRPr="007920DF">
        <w:rPr>
          <w:rFonts w:asciiTheme="majorHAnsi" w:hAnsiTheme="majorHAnsi" w:cs="Calibri Light"/>
        </w:rPr>
        <w:softHyphen/>
        <w:t>Savar and Gazipur</w:t>
      </w:r>
    </w:p>
    <w:p w:rsidR="003A0135" w:rsidRPr="007920DF" w:rsidRDefault="003A0135" w:rsidP="003A0135">
      <w:pPr>
        <w:shd w:val="clear" w:color="auto" w:fill="FFFFFF"/>
        <w:spacing w:after="0" w:line="240" w:lineRule="auto"/>
        <w:outlineLvl w:val="3"/>
        <w:rPr>
          <w:rFonts w:asciiTheme="majorHAnsi" w:hAnsiTheme="majorHAnsi" w:cs="Calibri Light"/>
        </w:rPr>
      </w:pPr>
    </w:p>
    <w:p w:rsidR="003A0135" w:rsidRPr="007920DF" w:rsidRDefault="003A0135" w:rsidP="003A0135">
      <w:pPr>
        <w:shd w:val="clear" w:color="auto" w:fill="FFFFFF"/>
        <w:spacing w:after="0" w:line="240" w:lineRule="auto"/>
        <w:outlineLvl w:val="3"/>
        <w:rPr>
          <w:rFonts w:asciiTheme="majorHAnsi" w:hAnsiTheme="majorHAnsi" w:cs="Calibri Light"/>
          <w:b/>
          <w:bCs/>
        </w:rPr>
      </w:pPr>
    </w:p>
    <w:p w:rsidR="003A0135" w:rsidRPr="00E56337" w:rsidRDefault="003A0135" w:rsidP="003A0135">
      <w:pPr>
        <w:shd w:val="clear" w:color="auto" w:fill="FFFFFF"/>
        <w:spacing w:after="0" w:line="240" w:lineRule="auto"/>
        <w:jc w:val="both"/>
        <w:rPr>
          <w:rFonts w:asciiTheme="majorHAnsi" w:hAnsiTheme="majorHAnsi" w:cs="Calibri Light"/>
        </w:rPr>
      </w:pPr>
      <w:r w:rsidRPr="00E56337">
        <w:rPr>
          <w:rFonts w:asciiTheme="majorHAnsi" w:hAnsiTheme="majorHAnsi" w:cs="Calibri Light"/>
        </w:rPr>
        <w:t>Salary: Taka 38000-40000 (Monthly) and others facilities will be applicable also based on available the project budget.</w:t>
      </w:r>
    </w:p>
    <w:p w:rsidR="003A0135" w:rsidRPr="007920DF" w:rsidRDefault="003A0135" w:rsidP="003A0135">
      <w:pPr>
        <w:shd w:val="clear" w:color="auto" w:fill="FFFFFF"/>
        <w:spacing w:after="0" w:line="240" w:lineRule="auto"/>
        <w:outlineLvl w:val="3"/>
        <w:rPr>
          <w:rFonts w:asciiTheme="majorHAnsi" w:hAnsiTheme="majorHAnsi" w:cs="Calibri Light"/>
        </w:rPr>
      </w:pPr>
    </w:p>
    <w:p w:rsidR="003A0135" w:rsidRPr="00B14EED" w:rsidRDefault="003A0135" w:rsidP="003A0135">
      <w:pPr>
        <w:shd w:val="clear" w:color="auto" w:fill="FFFFFF"/>
        <w:spacing w:after="0" w:line="240" w:lineRule="auto"/>
        <w:jc w:val="both"/>
        <w:rPr>
          <w:rFonts w:asciiTheme="majorHAnsi" w:hAnsiTheme="majorHAnsi" w:cs="Calibri Light"/>
          <w:b/>
          <w:bCs/>
          <w:i/>
          <w:iCs/>
          <w:color w:val="002060"/>
        </w:rPr>
      </w:pPr>
      <w:r w:rsidRPr="00B14EED">
        <w:rPr>
          <w:rFonts w:asciiTheme="majorHAnsi" w:hAnsiTheme="majorHAnsi" w:cs="Calibri Light"/>
          <w:b/>
          <w:bCs/>
          <w:i/>
          <w:iCs/>
          <w:color w:val="002060"/>
        </w:rPr>
        <w:t xml:space="preserve">Safeguarding Statement: VERC reserves the Safeguarding Policy of high importance and commits to rigorous procedures to ensure all our personnel and programs are safe for children. All candidates will be, therefore, subject to strict background checks. </w:t>
      </w:r>
    </w:p>
    <w:p w:rsidR="003A0135" w:rsidRPr="007920DF" w:rsidRDefault="003A0135" w:rsidP="003A0135">
      <w:pPr>
        <w:shd w:val="clear" w:color="auto" w:fill="FFFFFF"/>
        <w:spacing w:after="0" w:line="240" w:lineRule="auto"/>
        <w:outlineLvl w:val="3"/>
        <w:rPr>
          <w:rFonts w:asciiTheme="majorHAnsi" w:hAnsiTheme="majorHAnsi" w:cs="Calibri Light"/>
        </w:rPr>
      </w:pPr>
    </w:p>
    <w:p w:rsidR="003A0135" w:rsidRPr="007920DF" w:rsidRDefault="003A0135" w:rsidP="003A0135">
      <w:pPr>
        <w:tabs>
          <w:tab w:val="num" w:pos="720"/>
        </w:tabs>
        <w:spacing w:after="0" w:line="288" w:lineRule="auto"/>
        <w:jc w:val="both"/>
        <w:rPr>
          <w:rFonts w:asciiTheme="majorHAnsi" w:hAnsiTheme="majorHAnsi" w:cs="Calibri Light"/>
        </w:rPr>
      </w:pPr>
      <w:r w:rsidRPr="007920DF">
        <w:rPr>
          <w:rFonts w:asciiTheme="majorHAnsi" w:hAnsiTheme="majorHAnsi" w:cs="Calibri Light"/>
        </w:rPr>
        <w:t xml:space="preserve">Interested candidates are requested to apply with a complete resume highlighting details of experience and achievements, 2 (two) copies of passport size photograph (attested) and copies of other relevant papers addressing the Executive Director, Village Education Resource Center, B-30, </w:t>
      </w:r>
      <w:proofErr w:type="spellStart"/>
      <w:r w:rsidRPr="007920DF">
        <w:rPr>
          <w:rFonts w:asciiTheme="majorHAnsi" w:hAnsiTheme="majorHAnsi" w:cs="Calibri Light"/>
        </w:rPr>
        <w:t>Ekhlas</w:t>
      </w:r>
      <w:proofErr w:type="spellEnd"/>
      <w:r w:rsidRPr="007920DF">
        <w:rPr>
          <w:rFonts w:asciiTheme="majorHAnsi" w:hAnsiTheme="majorHAnsi" w:cs="Calibri Light"/>
        </w:rPr>
        <w:t xml:space="preserve"> Uddin Khan Road, </w:t>
      </w:r>
      <w:proofErr w:type="spellStart"/>
      <w:r w:rsidRPr="007920DF">
        <w:rPr>
          <w:rFonts w:asciiTheme="majorHAnsi" w:hAnsiTheme="majorHAnsi" w:cs="Calibri Light"/>
        </w:rPr>
        <w:t>Anandapur</w:t>
      </w:r>
      <w:proofErr w:type="spellEnd"/>
      <w:r w:rsidRPr="007920DF">
        <w:rPr>
          <w:rFonts w:asciiTheme="majorHAnsi" w:hAnsiTheme="majorHAnsi" w:cs="Calibri Light"/>
        </w:rPr>
        <w:t xml:space="preserve">, Savar, Dhaka-1340 latest by </w:t>
      </w:r>
      <w:r>
        <w:rPr>
          <w:rFonts w:asciiTheme="majorHAnsi" w:hAnsiTheme="majorHAnsi" w:cs="Calibri Light"/>
        </w:rPr>
        <w:t>4 June 2025</w:t>
      </w:r>
      <w:r w:rsidRPr="007920DF">
        <w:rPr>
          <w:rFonts w:asciiTheme="majorHAnsi" w:hAnsiTheme="majorHAnsi" w:cs="Calibri Light"/>
        </w:rPr>
        <w:t>.</w:t>
      </w:r>
      <w:bookmarkStart w:id="0" w:name="_GoBack"/>
      <w:bookmarkEnd w:id="0"/>
    </w:p>
    <w:p w:rsidR="003A0135" w:rsidRPr="007920DF" w:rsidRDefault="003A0135" w:rsidP="003A0135">
      <w:pPr>
        <w:tabs>
          <w:tab w:val="num" w:pos="720"/>
        </w:tabs>
        <w:spacing w:after="0" w:line="288" w:lineRule="auto"/>
        <w:jc w:val="both"/>
        <w:rPr>
          <w:rFonts w:asciiTheme="majorHAnsi" w:hAnsiTheme="majorHAnsi" w:cs="Calibri Light"/>
        </w:rPr>
      </w:pPr>
    </w:p>
    <w:p w:rsidR="003A0135" w:rsidRPr="007920DF" w:rsidRDefault="003A0135" w:rsidP="003A0135">
      <w:pPr>
        <w:tabs>
          <w:tab w:val="num" w:pos="720"/>
        </w:tabs>
        <w:spacing w:after="0" w:line="288" w:lineRule="auto"/>
        <w:jc w:val="both"/>
        <w:rPr>
          <w:rFonts w:asciiTheme="majorHAnsi" w:hAnsiTheme="majorHAnsi" w:cs="Calibri Light"/>
        </w:rPr>
      </w:pPr>
      <w:r w:rsidRPr="007920DF">
        <w:rPr>
          <w:rFonts w:asciiTheme="majorHAnsi" w:hAnsiTheme="majorHAnsi" w:cs="Calibri Light"/>
        </w:rPr>
        <w:t xml:space="preserve">Md. </w:t>
      </w:r>
      <w:proofErr w:type="spellStart"/>
      <w:r w:rsidRPr="007920DF">
        <w:rPr>
          <w:rFonts w:asciiTheme="majorHAnsi" w:hAnsiTheme="majorHAnsi" w:cs="Calibri Light"/>
        </w:rPr>
        <w:t>Yakub</w:t>
      </w:r>
      <w:proofErr w:type="spellEnd"/>
      <w:r w:rsidRPr="007920DF">
        <w:rPr>
          <w:rFonts w:asciiTheme="majorHAnsi" w:hAnsiTheme="majorHAnsi" w:cs="Calibri Light"/>
        </w:rPr>
        <w:t xml:space="preserve"> Hossain</w:t>
      </w:r>
    </w:p>
    <w:p w:rsidR="003A0135" w:rsidRPr="007920DF" w:rsidRDefault="003A0135" w:rsidP="003A0135">
      <w:pPr>
        <w:tabs>
          <w:tab w:val="num" w:pos="720"/>
        </w:tabs>
        <w:spacing w:after="0" w:line="288" w:lineRule="auto"/>
        <w:jc w:val="both"/>
        <w:rPr>
          <w:rFonts w:asciiTheme="majorHAnsi" w:hAnsiTheme="majorHAnsi" w:cs="Calibri Light"/>
        </w:rPr>
      </w:pPr>
      <w:r w:rsidRPr="007920DF">
        <w:rPr>
          <w:rFonts w:asciiTheme="majorHAnsi" w:hAnsiTheme="majorHAnsi" w:cs="Calibri Light"/>
        </w:rPr>
        <w:t xml:space="preserve">Executive Director </w:t>
      </w:r>
    </w:p>
    <w:p w:rsidR="003A0135" w:rsidRPr="007920DF" w:rsidRDefault="003A0135" w:rsidP="003A0135">
      <w:pPr>
        <w:tabs>
          <w:tab w:val="num" w:pos="720"/>
        </w:tabs>
        <w:spacing w:after="0" w:line="288" w:lineRule="auto"/>
        <w:jc w:val="both"/>
        <w:rPr>
          <w:rFonts w:asciiTheme="majorHAnsi" w:hAnsiTheme="majorHAnsi" w:cs="Calibri Light"/>
        </w:rPr>
      </w:pPr>
      <w:r w:rsidRPr="007920DF">
        <w:rPr>
          <w:rFonts w:asciiTheme="majorHAnsi" w:hAnsiTheme="majorHAnsi" w:cs="Calibri Light"/>
        </w:rPr>
        <w:t>VERC</w:t>
      </w:r>
    </w:p>
    <w:p w:rsidR="003A0135" w:rsidRPr="007920DF" w:rsidRDefault="003A0135" w:rsidP="003A0135">
      <w:pPr>
        <w:pStyle w:val="Header"/>
        <w:tabs>
          <w:tab w:val="left" w:pos="720"/>
        </w:tabs>
        <w:jc w:val="both"/>
        <w:rPr>
          <w:rFonts w:asciiTheme="majorHAnsi" w:hAnsiTheme="majorHAnsi" w:cs="Calibri Light"/>
          <w:b/>
          <w:sz w:val="22"/>
          <w:szCs w:val="22"/>
        </w:rPr>
      </w:pPr>
      <w:r w:rsidRPr="007920DF">
        <w:rPr>
          <w:rFonts w:asciiTheme="majorHAnsi" w:hAnsiTheme="majorHAnsi" w:cs="Calibri Light"/>
          <w:b/>
          <w:sz w:val="22"/>
          <w:szCs w:val="22"/>
        </w:rPr>
        <w:lastRenderedPageBreak/>
        <w:t>Name of Job Portal: bdjobs.com</w:t>
      </w:r>
    </w:p>
    <w:p w:rsidR="003A0135" w:rsidRPr="007920DF" w:rsidRDefault="003A0135" w:rsidP="003A0135">
      <w:pPr>
        <w:pStyle w:val="Header"/>
        <w:tabs>
          <w:tab w:val="left" w:pos="720"/>
        </w:tabs>
        <w:jc w:val="both"/>
        <w:rPr>
          <w:rFonts w:asciiTheme="majorHAnsi" w:hAnsiTheme="majorHAnsi" w:cs="Calibri Light"/>
          <w:b/>
          <w:sz w:val="22"/>
          <w:szCs w:val="22"/>
        </w:rPr>
      </w:pPr>
      <w:r w:rsidRPr="007920DF">
        <w:rPr>
          <w:rFonts w:asciiTheme="majorHAnsi" w:hAnsiTheme="majorHAnsi" w:cs="Calibri Light"/>
          <w:b/>
          <w:sz w:val="22"/>
          <w:szCs w:val="22"/>
        </w:rPr>
        <w:t xml:space="preserve">VERC Website </w:t>
      </w:r>
    </w:p>
    <w:p w:rsidR="003A0135" w:rsidRPr="007920DF" w:rsidRDefault="003A0135" w:rsidP="003A0135">
      <w:pPr>
        <w:pStyle w:val="Header"/>
        <w:tabs>
          <w:tab w:val="left" w:pos="720"/>
        </w:tabs>
        <w:jc w:val="center"/>
        <w:rPr>
          <w:rFonts w:asciiTheme="majorHAnsi" w:hAnsiTheme="majorHAnsi" w:cs="Calibri Light"/>
          <w:b/>
          <w:sz w:val="22"/>
          <w:szCs w:val="22"/>
          <w:highlight w:val="yellow"/>
        </w:rPr>
      </w:pPr>
    </w:p>
    <w:p w:rsidR="003A0135" w:rsidRPr="007920DF" w:rsidRDefault="003A0135" w:rsidP="003A0135">
      <w:pPr>
        <w:pStyle w:val="Header"/>
        <w:tabs>
          <w:tab w:val="left" w:pos="720"/>
        </w:tabs>
        <w:jc w:val="center"/>
        <w:rPr>
          <w:rFonts w:asciiTheme="majorHAnsi" w:hAnsiTheme="majorHAnsi" w:cs="Calibri Light"/>
          <w:b/>
          <w:sz w:val="22"/>
          <w:szCs w:val="22"/>
          <w:highlight w:val="yellow"/>
        </w:rPr>
      </w:pPr>
    </w:p>
    <w:p w:rsidR="00CD1169" w:rsidRDefault="00CD1169"/>
    <w:sectPr w:rsidR="00CD11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Lat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5059C"/>
    <w:multiLevelType w:val="multilevel"/>
    <w:tmpl w:val="B418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135"/>
    <w:rsid w:val="000106DA"/>
    <w:rsid w:val="003A0135"/>
    <w:rsid w:val="00C11284"/>
    <w:rsid w:val="00CD1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210B0"/>
  <w15:chartTrackingRefBased/>
  <w15:docId w15:val="{331B953B-70F0-42AF-A467-5AA47DF28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135"/>
    <w:rPr>
      <w:rFonts w:eastAsia="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A0135"/>
    <w:pPr>
      <w:tabs>
        <w:tab w:val="center" w:pos="4320"/>
        <w:tab w:val="right" w:pos="8640"/>
      </w:tabs>
      <w:spacing w:after="0" w:line="240" w:lineRule="auto"/>
    </w:pPr>
    <w:rPr>
      <w:rFonts w:ascii="Times New Roman" w:hAnsi="Times New Roman"/>
      <w:sz w:val="24"/>
      <w:szCs w:val="24"/>
      <w:lang w:val="en-GB"/>
    </w:rPr>
  </w:style>
  <w:style w:type="character" w:customStyle="1" w:styleId="HeaderChar">
    <w:name w:val="Header Char"/>
    <w:basedOn w:val="DefaultParagraphFont"/>
    <w:link w:val="Header"/>
    <w:uiPriority w:val="99"/>
    <w:rsid w:val="003A0135"/>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Sahitya Saha</dc:creator>
  <cp:keywords/>
  <dc:description/>
  <cp:lastModifiedBy>Sahitya Saha</cp:lastModifiedBy>
  <cp:revision>3</cp:revision>
  <dcterms:created xsi:type="dcterms:W3CDTF">2025-05-25T08:58:00Z</dcterms:created>
  <dcterms:modified xsi:type="dcterms:W3CDTF">2025-05-25T09:03:00Z</dcterms:modified>
</cp:coreProperties>
</file>